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57" w:rsidRPr="00255CD3" w:rsidRDefault="00B30957" w:rsidP="00AD0AC2">
      <w:pPr>
        <w:rPr>
          <w:rFonts w:ascii="Times New Roman" w:hAnsi="Times New Roman"/>
          <w:b/>
          <w:color w:val="000000"/>
          <w:sz w:val="28"/>
          <w:szCs w:val="28"/>
          <w:lang w:eastAsia="ru-RU"/>
        </w:rPr>
      </w:pPr>
      <w:r w:rsidRPr="00255CD3">
        <w:rPr>
          <w:rFonts w:ascii="Times New Roman" w:hAnsi="Times New Roman"/>
          <w:b/>
          <w:color w:val="000000"/>
          <w:sz w:val="28"/>
          <w:szCs w:val="28"/>
          <w:lang w:eastAsia="ru-RU"/>
        </w:rPr>
        <w:t>Что же это за специалист – гигиенист стоматологический?</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Сегодня все чаще говорят о том, что нужно 2 раза в год посещать гигиениста стоматологического. Но далеко не все знают, что это за специалист.</w:t>
      </w:r>
    </w:p>
    <w:p w:rsidR="00AD0AC2" w:rsidRPr="00255CD3" w:rsidRDefault="00AD0AC2" w:rsidP="00AD0AC2">
      <w:pPr>
        <w:rPr>
          <w:rFonts w:ascii="Times New Roman" w:hAnsi="Times New Roman"/>
          <w:b/>
          <w:color w:val="000000"/>
          <w:sz w:val="28"/>
          <w:szCs w:val="28"/>
          <w:lang w:eastAsia="ru-RU"/>
        </w:rPr>
      </w:pPr>
      <w:r w:rsidRPr="00255CD3">
        <w:rPr>
          <w:rFonts w:ascii="Times New Roman" w:hAnsi="Times New Roman"/>
          <w:color w:val="000000"/>
          <w:sz w:val="28"/>
          <w:szCs w:val="28"/>
          <w:lang w:eastAsia="ru-RU"/>
        </w:rPr>
        <w:t xml:space="preserve"> В нашей стране, к сожалению, очень долго такой специальности не было. Точнее, она была забыта. Гигиенисты стоматологические работали в России уже в далеком 1913 году.</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Тогда в Москве знахарки-китайцы, лечившие зубные болезни, использовали специальные крючки с полой деревянной ручкой, которую они заполняли обычными капустными червями. Поковыряв таким инструментом, они публично извлекали червей из зуба, после чего изумленная публика расходилась в полной уверенности, что именно эти черви и были причиной зубной боли. С такой всеобщей безграмотностью приходилось бороться гигиенистам. Но после революции эта замечательная специальность была утрачена.</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 xml:space="preserve">По данным исследований отечественных ученых распространенность кариеса постоянных зубов у 12 летних школьников в России колеблется от 61% до 96%. А у взрослого населения поражаемость зубов кариесом достигает 100%. В среднем у каждого пожилого человека в группе 65 лет и старше в полости рта остается 5-6 зубов. Мировой опыт, научные исследования ученых убедительно доказали, что только целенаправленная эффективная профилактическая программа способна оказать существенное влияние на снижение уровня стоматологической заболеваемости. В странах, где работают профилактические программы, стоматологическая заболеваемость снизилась в 2–4 раза. Однако широкое внедрение программы гигиенического обучения и воспитания ограничено вследствие ряда причин, главной из которых является отсутствие специалиста, который целиком и полностью смог бы посвятить свое время профилактике стоматологических заболеваний. </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Такой специалист - гигиенист стоматологический, появился в нашей стране только в 2001 году.</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Наиболее точно понятие данной специальности  дает Международная Федерация Гигиенистов Стоматологических:</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w:t>
      </w:r>
      <w:r w:rsidRPr="00255CD3">
        <w:rPr>
          <w:rFonts w:ascii="Times New Roman" w:hAnsi="Times New Roman"/>
          <w:b/>
          <w:color w:val="000000"/>
          <w:sz w:val="28"/>
          <w:szCs w:val="28"/>
          <w:lang w:eastAsia="ru-RU"/>
        </w:rPr>
        <w:t>Гигиенист стоматологический</w:t>
      </w:r>
      <w:r w:rsidRPr="00255CD3">
        <w:rPr>
          <w:rFonts w:ascii="Times New Roman" w:hAnsi="Times New Roman"/>
          <w:color w:val="000000"/>
          <w:sz w:val="28"/>
          <w:szCs w:val="28"/>
          <w:lang w:eastAsia="ru-RU"/>
        </w:rPr>
        <w:t xml:space="preserve"> – работник здравоохранения, окончивший официальное учебное учреждение по специальности стоматология профи</w:t>
      </w:r>
      <w:r w:rsidR="00255CD3">
        <w:rPr>
          <w:rFonts w:ascii="Times New Roman" w:hAnsi="Times New Roman"/>
          <w:color w:val="000000"/>
          <w:sz w:val="28"/>
          <w:szCs w:val="28"/>
          <w:lang w:eastAsia="ru-RU"/>
        </w:rPr>
        <w:t>лактическая, тот, кто посредство</w:t>
      </w:r>
      <w:r w:rsidRPr="00255CD3">
        <w:rPr>
          <w:rFonts w:ascii="Times New Roman" w:hAnsi="Times New Roman"/>
          <w:color w:val="000000"/>
          <w:sz w:val="28"/>
          <w:szCs w:val="28"/>
          <w:lang w:eastAsia="ru-RU"/>
        </w:rPr>
        <w:t xml:space="preserve">м клинической помощи, образования, </w:t>
      </w:r>
      <w:r w:rsidRPr="00255CD3">
        <w:rPr>
          <w:rFonts w:ascii="Times New Roman" w:hAnsi="Times New Roman"/>
          <w:color w:val="000000"/>
          <w:sz w:val="28"/>
          <w:szCs w:val="28"/>
          <w:lang w:eastAsia="ru-RU"/>
        </w:rPr>
        <w:lastRenderedPageBreak/>
        <w:t>консультативного планирования и анализа диагноза в состоянии предотвратить стоматологическое заболевание, обеспечить необходимое лечение заболевания, а так же предоставить квалифицированную помощь в продвижении гигиены полости рта. Гигиенисты стоматологические</w:t>
      </w:r>
      <w:r w:rsidR="00B30957" w:rsidRPr="00255CD3">
        <w:rPr>
          <w:rFonts w:ascii="Times New Roman" w:hAnsi="Times New Roman"/>
          <w:color w:val="000000"/>
          <w:sz w:val="28"/>
          <w:szCs w:val="28"/>
          <w:lang w:eastAsia="ru-RU"/>
        </w:rPr>
        <w:t xml:space="preserve"> - </w:t>
      </w:r>
      <w:r w:rsidRPr="00255CD3">
        <w:rPr>
          <w:rFonts w:ascii="Times New Roman" w:hAnsi="Times New Roman"/>
          <w:color w:val="000000"/>
          <w:sz w:val="28"/>
          <w:szCs w:val="28"/>
          <w:lang w:eastAsia="ru-RU"/>
        </w:rPr>
        <w:t>работники здравоохранения, чьей главной задачей является обеспечение здоровья человека через предупреждение заболевания».</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 xml:space="preserve">Сегодня в </w:t>
      </w:r>
      <w:r w:rsidRPr="00255CD3">
        <w:rPr>
          <w:rFonts w:ascii="Times New Roman" w:hAnsi="Times New Roman"/>
          <w:b/>
          <w:color w:val="000000"/>
          <w:sz w:val="28"/>
          <w:szCs w:val="28"/>
          <w:lang w:eastAsia="ru-RU"/>
        </w:rPr>
        <w:t>России около 3000</w:t>
      </w:r>
      <w:r w:rsidRPr="00255CD3">
        <w:rPr>
          <w:rFonts w:ascii="Times New Roman" w:hAnsi="Times New Roman"/>
          <w:color w:val="000000"/>
          <w:sz w:val="28"/>
          <w:szCs w:val="28"/>
          <w:lang w:eastAsia="ru-RU"/>
        </w:rPr>
        <w:t xml:space="preserve"> квалифицированных гигиенистов стоматологических. Сравните: </w:t>
      </w:r>
      <w:r w:rsidRPr="00255CD3">
        <w:rPr>
          <w:rFonts w:ascii="Times New Roman" w:hAnsi="Times New Roman"/>
          <w:b/>
          <w:color w:val="000000"/>
          <w:sz w:val="28"/>
          <w:szCs w:val="28"/>
          <w:lang w:eastAsia="ru-RU"/>
        </w:rPr>
        <w:t>в США их 150 тысяч</w:t>
      </w:r>
      <w:r w:rsidRPr="00255CD3">
        <w:rPr>
          <w:rFonts w:ascii="Times New Roman" w:hAnsi="Times New Roman"/>
          <w:color w:val="000000"/>
          <w:sz w:val="28"/>
          <w:szCs w:val="28"/>
          <w:lang w:eastAsia="ru-RU"/>
        </w:rPr>
        <w:t>, и это количество все время растет. В Америке и Европе посещение гигиениста стоматологического – это норма, часть философии заботы о своем здоровье.</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А вот у нас эта философия пока что только формируется. К сожалению, у большинства наших пациентов отсутствует культура ухода за полостью рта. Как врачи, так и пациенты более привычны к борьбе с уже возникшими проблемами, чем к их предупреждению. Хотя профилактика гораздо более выгодна как для каждого пациента, так и для государства в целом.</w:t>
      </w:r>
    </w:p>
    <w:p w:rsidR="00AD0AC2" w:rsidRPr="00255CD3" w:rsidRDefault="00B30957" w:rsidP="00AD0AC2">
      <w:pPr>
        <w:rPr>
          <w:rFonts w:ascii="Times New Roman" w:hAnsi="Times New Roman"/>
          <w:b/>
          <w:color w:val="000000"/>
          <w:sz w:val="28"/>
          <w:szCs w:val="28"/>
          <w:lang w:eastAsia="ru-RU"/>
        </w:rPr>
      </w:pPr>
      <w:r w:rsidRPr="00255CD3">
        <w:rPr>
          <w:rFonts w:ascii="Times New Roman" w:hAnsi="Times New Roman"/>
          <w:b/>
          <w:color w:val="000000"/>
          <w:sz w:val="28"/>
          <w:szCs w:val="28"/>
          <w:lang w:eastAsia="ru-RU"/>
        </w:rPr>
        <w:t xml:space="preserve">Чем </w:t>
      </w:r>
      <w:r w:rsidR="00AD0AC2" w:rsidRPr="00255CD3">
        <w:rPr>
          <w:rFonts w:ascii="Times New Roman" w:hAnsi="Times New Roman"/>
          <w:b/>
          <w:color w:val="000000"/>
          <w:sz w:val="28"/>
          <w:szCs w:val="28"/>
          <w:lang w:eastAsia="ru-RU"/>
        </w:rPr>
        <w:t xml:space="preserve"> занимается гигиенист стоматологический?</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 xml:space="preserve">  Его основная задача – научить человека правильно ухаживать за своими зубами и полостью рта, создав для этого все необходимые условия. </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На приеме гигиенист внимательно оценивает состояние полости рта пациента и предлагает ему почистить зубы щеткой и пастой так</w:t>
      </w:r>
      <w:r w:rsidR="00B30957" w:rsidRPr="00255CD3">
        <w:rPr>
          <w:rFonts w:ascii="Times New Roman" w:hAnsi="Times New Roman"/>
          <w:color w:val="000000"/>
          <w:sz w:val="28"/>
          <w:szCs w:val="28"/>
          <w:lang w:eastAsia="ru-RU"/>
        </w:rPr>
        <w:t>,</w:t>
      </w:r>
      <w:r w:rsidRPr="00255CD3">
        <w:rPr>
          <w:rFonts w:ascii="Times New Roman" w:hAnsi="Times New Roman"/>
          <w:color w:val="000000"/>
          <w:sz w:val="28"/>
          <w:szCs w:val="28"/>
          <w:lang w:eastAsia="ru-RU"/>
        </w:rPr>
        <w:t xml:space="preserve"> как он делает это каждый день. После чистки зубов гигиенист показывает пациенту ошибки, которые были допущены, и учит делать это правильно.</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Некоторые из вас могут сказать: «</w:t>
      </w:r>
      <w:r w:rsidR="00B30957" w:rsidRPr="00255CD3">
        <w:rPr>
          <w:rFonts w:ascii="Times New Roman" w:hAnsi="Times New Roman"/>
          <w:color w:val="000000"/>
          <w:sz w:val="28"/>
          <w:szCs w:val="28"/>
          <w:lang w:eastAsia="ru-RU"/>
        </w:rPr>
        <w:t>… меня учить чистить зубы?» - а почему бы и нет</w:t>
      </w:r>
      <w:r w:rsidRPr="00255CD3">
        <w:rPr>
          <w:rFonts w:ascii="Times New Roman" w:hAnsi="Times New Roman"/>
          <w:color w:val="000000"/>
          <w:sz w:val="28"/>
          <w:szCs w:val="28"/>
          <w:lang w:eastAsia="ru-RU"/>
        </w:rPr>
        <w:t xml:space="preserve">!  Гигиенист с помощью специальных окрашивающих растворов наглядно продемонстрирует вам, сколько налета </w:t>
      </w:r>
      <w:r w:rsidR="00B30957" w:rsidRPr="00255CD3">
        <w:rPr>
          <w:rFonts w:ascii="Times New Roman" w:hAnsi="Times New Roman"/>
          <w:color w:val="000000"/>
          <w:sz w:val="28"/>
          <w:szCs w:val="28"/>
          <w:lang w:eastAsia="ru-RU"/>
        </w:rPr>
        <w:t xml:space="preserve">может </w:t>
      </w:r>
      <w:r w:rsidRPr="00255CD3">
        <w:rPr>
          <w:rFonts w:ascii="Times New Roman" w:hAnsi="Times New Roman"/>
          <w:color w:val="000000"/>
          <w:sz w:val="28"/>
          <w:szCs w:val="28"/>
          <w:lang w:eastAsia="ru-RU"/>
        </w:rPr>
        <w:t>оста</w:t>
      </w:r>
      <w:r w:rsidR="00B30957" w:rsidRPr="00255CD3">
        <w:rPr>
          <w:rFonts w:ascii="Times New Roman" w:hAnsi="Times New Roman"/>
          <w:color w:val="000000"/>
          <w:sz w:val="28"/>
          <w:szCs w:val="28"/>
          <w:lang w:eastAsia="ru-RU"/>
        </w:rPr>
        <w:t>ть</w:t>
      </w:r>
      <w:r w:rsidRPr="00255CD3">
        <w:rPr>
          <w:rFonts w:ascii="Times New Roman" w:hAnsi="Times New Roman"/>
          <w:color w:val="000000"/>
          <w:sz w:val="28"/>
          <w:szCs w:val="28"/>
          <w:lang w:eastAsia="ru-RU"/>
        </w:rPr>
        <w:t xml:space="preserve">ся на зубах после неправильной чистки. Увиденное - производит впечатление. </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 xml:space="preserve">После коррекции навыков гигиенист проводит </w:t>
      </w:r>
      <w:r w:rsidRPr="00255CD3">
        <w:rPr>
          <w:rFonts w:ascii="Times New Roman" w:hAnsi="Times New Roman"/>
          <w:b/>
          <w:color w:val="000000"/>
          <w:sz w:val="28"/>
          <w:szCs w:val="28"/>
          <w:lang w:eastAsia="ru-RU"/>
        </w:rPr>
        <w:t>комплекс профессиональной гигиены</w:t>
      </w:r>
      <w:r w:rsidRPr="00255CD3">
        <w:rPr>
          <w:rFonts w:ascii="Times New Roman" w:hAnsi="Times New Roman"/>
          <w:color w:val="000000"/>
          <w:sz w:val="28"/>
          <w:szCs w:val="28"/>
          <w:lang w:eastAsia="ru-RU"/>
        </w:rPr>
        <w:t xml:space="preserve"> полости рта. Сначала  снимает мягкий налет с зубов. Затем чистку продолжает с помощью ультразвукового аппарата или специального ручного инструментария, зачастую обе методики применяются совместно, чтобы убрать более твердые отложения. В запущенных случаях  и сложных клинических ситуациях может потребоваться повторное посещение.  Данный комплекс обычно рекомендуется проходить один  раз в полгода, но с учетом индивидуальных особенностей, количество процедур по профессиональной гигиене может меняться от одного до четырех – пяти посещений в год.</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lastRenderedPageBreak/>
        <w:t xml:space="preserve">После всех процедур, </w:t>
      </w:r>
      <w:r w:rsidRPr="00255CD3">
        <w:rPr>
          <w:rFonts w:ascii="Times New Roman" w:hAnsi="Times New Roman"/>
          <w:b/>
          <w:color w:val="000000"/>
          <w:sz w:val="28"/>
          <w:szCs w:val="28"/>
          <w:lang w:eastAsia="ru-RU"/>
        </w:rPr>
        <w:t xml:space="preserve">гигиенист подбирает подходящие конкретному пациенту средства по уходу за зубами. </w:t>
      </w:r>
      <w:r w:rsidRPr="00255CD3">
        <w:rPr>
          <w:rFonts w:ascii="Times New Roman" w:hAnsi="Times New Roman"/>
          <w:color w:val="000000"/>
          <w:sz w:val="28"/>
          <w:szCs w:val="28"/>
          <w:lang w:eastAsia="ru-RU"/>
        </w:rPr>
        <w:t>Здесь учитывается и образ жизни, и существующие проблемы состояния полости рта</w:t>
      </w:r>
      <w:r w:rsidR="00B30957" w:rsidRPr="00255CD3">
        <w:rPr>
          <w:rFonts w:ascii="Times New Roman" w:hAnsi="Times New Roman"/>
          <w:color w:val="000000"/>
          <w:sz w:val="28"/>
          <w:szCs w:val="28"/>
          <w:lang w:eastAsia="ru-RU"/>
        </w:rPr>
        <w:t xml:space="preserve">: нарушение прикуса или положения зубов, наличие ортопедических или </w:t>
      </w:r>
      <w:proofErr w:type="spellStart"/>
      <w:r w:rsidR="00B30957" w:rsidRPr="00255CD3">
        <w:rPr>
          <w:rFonts w:ascii="Times New Roman" w:hAnsi="Times New Roman"/>
          <w:color w:val="000000"/>
          <w:sz w:val="28"/>
          <w:szCs w:val="28"/>
          <w:lang w:eastAsia="ru-RU"/>
        </w:rPr>
        <w:t>ортодонтических</w:t>
      </w:r>
      <w:proofErr w:type="spellEnd"/>
      <w:r w:rsidR="00B30957" w:rsidRPr="00255CD3">
        <w:rPr>
          <w:rFonts w:ascii="Times New Roman" w:hAnsi="Times New Roman"/>
          <w:color w:val="000000"/>
          <w:sz w:val="28"/>
          <w:szCs w:val="28"/>
          <w:lang w:eastAsia="ru-RU"/>
        </w:rPr>
        <w:t xml:space="preserve"> конструкций и др.</w:t>
      </w:r>
      <w:r w:rsidRPr="00255CD3">
        <w:rPr>
          <w:rFonts w:ascii="Times New Roman" w:hAnsi="Times New Roman"/>
          <w:color w:val="000000"/>
          <w:sz w:val="28"/>
          <w:szCs w:val="28"/>
          <w:lang w:eastAsia="ru-RU"/>
        </w:rPr>
        <w:t xml:space="preserve"> </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После проведения всех манипуляций гигиенист составляет</w:t>
      </w:r>
      <w:r w:rsidRPr="00255CD3">
        <w:rPr>
          <w:rFonts w:ascii="Times New Roman" w:hAnsi="Times New Roman"/>
          <w:b/>
          <w:color w:val="000000"/>
          <w:sz w:val="28"/>
          <w:szCs w:val="28"/>
          <w:lang w:eastAsia="ru-RU"/>
        </w:rPr>
        <w:t xml:space="preserve"> </w:t>
      </w:r>
      <w:r w:rsidRPr="00255CD3">
        <w:rPr>
          <w:rFonts w:ascii="Times New Roman" w:hAnsi="Times New Roman"/>
          <w:color w:val="000000"/>
          <w:sz w:val="28"/>
          <w:szCs w:val="28"/>
          <w:lang w:eastAsia="ru-RU"/>
        </w:rPr>
        <w:t>индивидуальный план профилактики</w:t>
      </w:r>
      <w:r w:rsidRPr="00255CD3">
        <w:rPr>
          <w:rFonts w:ascii="Times New Roman" w:hAnsi="Times New Roman"/>
          <w:b/>
          <w:color w:val="000000"/>
          <w:sz w:val="28"/>
          <w:szCs w:val="28"/>
          <w:lang w:eastAsia="ru-RU"/>
        </w:rPr>
        <w:t xml:space="preserve"> </w:t>
      </w:r>
      <w:r w:rsidRPr="00255CD3">
        <w:rPr>
          <w:rFonts w:ascii="Times New Roman" w:hAnsi="Times New Roman"/>
          <w:color w:val="000000"/>
          <w:sz w:val="28"/>
          <w:szCs w:val="28"/>
          <w:lang w:eastAsia="ru-RU"/>
        </w:rPr>
        <w:t>стоматологических заболеваний, который поможет пациенту защитить свои зубы</w:t>
      </w:r>
      <w:r w:rsidR="00255CD3">
        <w:rPr>
          <w:rFonts w:ascii="Times New Roman" w:hAnsi="Times New Roman"/>
          <w:color w:val="000000"/>
          <w:sz w:val="28"/>
          <w:szCs w:val="28"/>
          <w:lang w:eastAsia="ru-RU"/>
        </w:rPr>
        <w:t xml:space="preserve"> и окружающие зуб ткани,</w:t>
      </w:r>
      <w:r w:rsidRPr="00255CD3">
        <w:rPr>
          <w:rFonts w:ascii="Times New Roman" w:hAnsi="Times New Roman"/>
          <w:color w:val="000000"/>
          <w:sz w:val="28"/>
          <w:szCs w:val="28"/>
          <w:lang w:eastAsia="ru-RU"/>
        </w:rPr>
        <w:t xml:space="preserve"> на долгие годы.</w:t>
      </w:r>
    </w:p>
    <w:p w:rsidR="00AD0AC2" w:rsidRPr="00255CD3" w:rsidRDefault="00AD0AC2" w:rsidP="00AD0AC2">
      <w:pPr>
        <w:rPr>
          <w:rFonts w:ascii="Times New Roman" w:hAnsi="Times New Roman"/>
          <w:color w:val="000000"/>
          <w:sz w:val="28"/>
          <w:szCs w:val="28"/>
          <w:lang w:eastAsia="ru-RU"/>
        </w:rPr>
      </w:pPr>
    </w:p>
    <w:p w:rsidR="00AD0AC2" w:rsidRPr="00255CD3" w:rsidRDefault="00AD0AC2" w:rsidP="00AD0AC2">
      <w:pPr>
        <w:rPr>
          <w:rFonts w:ascii="Times New Roman" w:hAnsi="Times New Roman"/>
          <w:b/>
          <w:color w:val="000000"/>
          <w:sz w:val="28"/>
          <w:szCs w:val="28"/>
          <w:lang w:eastAsia="ru-RU"/>
        </w:rPr>
      </w:pPr>
      <w:r w:rsidRPr="00255CD3">
        <w:rPr>
          <w:rFonts w:ascii="Times New Roman" w:hAnsi="Times New Roman"/>
          <w:b/>
          <w:color w:val="000000"/>
          <w:sz w:val="28"/>
          <w:szCs w:val="28"/>
          <w:lang w:eastAsia="ru-RU"/>
        </w:rPr>
        <w:t>Что д</w:t>
      </w:r>
      <w:r w:rsidR="001B7118">
        <w:rPr>
          <w:rFonts w:ascii="Times New Roman" w:hAnsi="Times New Roman"/>
          <w:b/>
          <w:color w:val="000000"/>
          <w:sz w:val="28"/>
          <w:szCs w:val="28"/>
          <w:lang w:eastAsia="ru-RU"/>
        </w:rPr>
        <w:t>ает</w:t>
      </w:r>
      <w:bookmarkStart w:id="0" w:name="_GoBack"/>
      <w:bookmarkEnd w:id="0"/>
      <w:r w:rsidRPr="00255CD3">
        <w:rPr>
          <w:rFonts w:ascii="Times New Roman" w:hAnsi="Times New Roman"/>
          <w:b/>
          <w:color w:val="000000"/>
          <w:sz w:val="28"/>
          <w:szCs w:val="28"/>
          <w:lang w:eastAsia="ru-RU"/>
        </w:rPr>
        <w:t xml:space="preserve"> профессиональная гигиена </w:t>
      </w:r>
      <w:r w:rsidR="00B30957" w:rsidRPr="00255CD3">
        <w:rPr>
          <w:rFonts w:ascii="Times New Roman" w:hAnsi="Times New Roman"/>
          <w:b/>
          <w:color w:val="000000"/>
          <w:sz w:val="28"/>
          <w:szCs w:val="28"/>
          <w:lang w:eastAsia="ru-RU"/>
        </w:rPr>
        <w:t xml:space="preserve">полости рта </w:t>
      </w:r>
      <w:r w:rsidRPr="00255CD3">
        <w:rPr>
          <w:rFonts w:ascii="Times New Roman" w:hAnsi="Times New Roman"/>
          <w:b/>
          <w:color w:val="000000"/>
          <w:sz w:val="28"/>
          <w:szCs w:val="28"/>
          <w:lang w:eastAsia="ru-RU"/>
        </w:rPr>
        <w:t>каждому пациенту?</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У людей, которые не пропускают визитов к гигиенисту стоматологическому, болезни зубов возникают намного реже. К примеру, в Канаде, где профессии гигиенист больше 50 лет и программы профилактики стоматологических заболеваний охватывают даже самых маленьких детей, люди в воз</w:t>
      </w:r>
      <w:r w:rsidR="007B5385">
        <w:rPr>
          <w:rFonts w:ascii="Times New Roman" w:hAnsi="Times New Roman"/>
          <w:color w:val="000000"/>
          <w:sz w:val="28"/>
          <w:szCs w:val="28"/>
          <w:lang w:eastAsia="ru-RU"/>
        </w:rPr>
        <w:t xml:space="preserve">расте до 20 лет просто не </w:t>
      </w:r>
      <w:r w:rsidR="00DB3B0B">
        <w:rPr>
          <w:rFonts w:ascii="Times New Roman" w:hAnsi="Times New Roman"/>
          <w:color w:val="000000"/>
          <w:sz w:val="28"/>
          <w:szCs w:val="28"/>
          <w:lang w:eastAsia="ru-RU"/>
        </w:rPr>
        <w:t xml:space="preserve">имеют зубов, пораженных </w:t>
      </w:r>
      <w:r w:rsidRPr="00255CD3">
        <w:rPr>
          <w:rFonts w:ascii="Times New Roman" w:hAnsi="Times New Roman"/>
          <w:color w:val="000000"/>
          <w:sz w:val="28"/>
          <w:szCs w:val="28"/>
          <w:lang w:eastAsia="ru-RU"/>
        </w:rPr>
        <w:t xml:space="preserve"> кариесом. А финские студенты-стоматологи приезжают в Санкт-Петербург, чтобы изучить болезни зубов.</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 xml:space="preserve">Справедливости ради надо сказать, что и в нашей стране постепенно складывается культура ухода за полостью рта. Многочисленные ролики на телевиденье призывают нас ухаживать за зубами, но сделать правильный выбор  из всего многообразия предлагаемой продукции может помочь именно специалист. Поэтому сегодня в крупных городах люди стали чаще посещать гигиенистов стоматологических. </w:t>
      </w:r>
    </w:p>
    <w:p w:rsidR="00862B6E" w:rsidRPr="00255CD3" w:rsidRDefault="00862B6E" w:rsidP="00862B6E">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 xml:space="preserve">В нашей поликлинике работа гигиенистов стоматологических организована с 2008 года на базе детского отделения, в 2013 году были отмечены первые результаты их работы: пять лет – это хороший срок для получения результатов от профилактической  работы. За этот промежуток времени показатель распространенности кариеса среди школьников </w:t>
      </w:r>
      <w:proofErr w:type="spellStart"/>
      <w:r w:rsidRPr="00255CD3">
        <w:rPr>
          <w:rFonts w:ascii="Times New Roman" w:hAnsi="Times New Roman"/>
          <w:color w:val="000000"/>
          <w:sz w:val="28"/>
          <w:szCs w:val="28"/>
          <w:lang w:eastAsia="ru-RU"/>
        </w:rPr>
        <w:t>г</w:t>
      </w:r>
      <w:proofErr w:type="gramStart"/>
      <w:r w:rsidRPr="00255CD3">
        <w:rPr>
          <w:rFonts w:ascii="Times New Roman" w:hAnsi="Times New Roman"/>
          <w:color w:val="000000"/>
          <w:sz w:val="28"/>
          <w:szCs w:val="28"/>
          <w:lang w:eastAsia="ru-RU"/>
        </w:rPr>
        <w:t>.С</w:t>
      </w:r>
      <w:proofErr w:type="gramEnd"/>
      <w:r w:rsidRPr="00255CD3">
        <w:rPr>
          <w:rFonts w:ascii="Times New Roman" w:hAnsi="Times New Roman"/>
          <w:color w:val="000000"/>
          <w:sz w:val="28"/>
          <w:szCs w:val="28"/>
          <w:lang w:eastAsia="ru-RU"/>
        </w:rPr>
        <w:t>ыктывкара</w:t>
      </w:r>
      <w:proofErr w:type="spellEnd"/>
      <w:r w:rsidRPr="00255CD3">
        <w:rPr>
          <w:rFonts w:ascii="Times New Roman" w:hAnsi="Times New Roman"/>
          <w:color w:val="000000"/>
          <w:sz w:val="28"/>
          <w:szCs w:val="28"/>
          <w:lang w:eastAsia="ru-RU"/>
        </w:rPr>
        <w:t xml:space="preserve"> снизился на 5%.</w:t>
      </w:r>
    </w:p>
    <w:p w:rsidR="00862B6E" w:rsidRPr="00255CD3" w:rsidRDefault="00862B6E" w:rsidP="00862B6E">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t xml:space="preserve">Сегодня назрел вопрос организации работы гигиенистов стоматологических на взрослом стоматологическом приеме, и в первую очередь, при оказании помощи при заболеваниях пародонта, т.к. 90% успеха </w:t>
      </w:r>
      <w:proofErr w:type="spellStart"/>
      <w:r w:rsidRPr="00255CD3">
        <w:rPr>
          <w:rFonts w:ascii="Times New Roman" w:hAnsi="Times New Roman"/>
          <w:color w:val="000000"/>
          <w:sz w:val="28"/>
          <w:szCs w:val="28"/>
          <w:lang w:eastAsia="ru-RU"/>
        </w:rPr>
        <w:t>пародонтологического</w:t>
      </w:r>
      <w:proofErr w:type="spellEnd"/>
      <w:r w:rsidRPr="00255CD3">
        <w:rPr>
          <w:rFonts w:ascii="Times New Roman" w:hAnsi="Times New Roman"/>
          <w:color w:val="000000"/>
          <w:sz w:val="28"/>
          <w:szCs w:val="28"/>
          <w:lang w:eastAsia="ru-RU"/>
        </w:rPr>
        <w:t xml:space="preserve"> лечения составляет правильная и тщательная гигиена полости рта: профессиональная и индивидуальная. Проведение профессиональной гигиены полости рта пациентам с заболеванием пародонта возьмут на себя гигиенисты. </w:t>
      </w:r>
    </w:p>
    <w:p w:rsidR="00AD0AC2" w:rsidRPr="00255CD3" w:rsidRDefault="00AD0AC2" w:rsidP="00AD0AC2">
      <w:pPr>
        <w:rPr>
          <w:rFonts w:ascii="Times New Roman" w:hAnsi="Times New Roman"/>
          <w:color w:val="000000"/>
          <w:sz w:val="28"/>
          <w:szCs w:val="28"/>
          <w:lang w:eastAsia="ru-RU"/>
        </w:rPr>
      </w:pPr>
      <w:r w:rsidRPr="00255CD3">
        <w:rPr>
          <w:rFonts w:ascii="Times New Roman" w:hAnsi="Times New Roman"/>
          <w:color w:val="000000"/>
          <w:sz w:val="28"/>
          <w:szCs w:val="28"/>
          <w:lang w:eastAsia="ru-RU"/>
        </w:rPr>
        <w:lastRenderedPageBreak/>
        <w:t>Ощущение разницы между обычным и профессиональным уходом – это лучший стимул для того, чтобы и дальше заботиться о здоровье зубов</w:t>
      </w:r>
      <w:r w:rsidR="00B30957" w:rsidRPr="00255CD3">
        <w:rPr>
          <w:rFonts w:ascii="Times New Roman" w:hAnsi="Times New Roman"/>
          <w:color w:val="000000"/>
          <w:sz w:val="28"/>
          <w:szCs w:val="28"/>
          <w:lang w:eastAsia="ru-RU"/>
        </w:rPr>
        <w:t xml:space="preserve"> и десен!</w:t>
      </w:r>
    </w:p>
    <w:p w:rsidR="00AD0AC2" w:rsidRPr="00255CD3" w:rsidRDefault="00AD0AC2" w:rsidP="00AD0AC2">
      <w:pPr>
        <w:rPr>
          <w:rFonts w:ascii="Times New Roman" w:hAnsi="Times New Roman"/>
          <w:color w:val="000000"/>
          <w:sz w:val="28"/>
          <w:szCs w:val="28"/>
        </w:rPr>
      </w:pPr>
    </w:p>
    <w:p w:rsidR="003D79D4" w:rsidRPr="00255CD3" w:rsidRDefault="003D79D4">
      <w:pPr>
        <w:rPr>
          <w:sz w:val="28"/>
          <w:szCs w:val="28"/>
        </w:rPr>
      </w:pPr>
    </w:p>
    <w:sectPr w:rsidR="003D79D4" w:rsidRPr="00255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C2"/>
    <w:rsid w:val="001B7118"/>
    <w:rsid w:val="00255CD3"/>
    <w:rsid w:val="003D79D4"/>
    <w:rsid w:val="007B5385"/>
    <w:rsid w:val="00862B6E"/>
    <w:rsid w:val="00AD0AC2"/>
    <w:rsid w:val="00B30957"/>
    <w:rsid w:val="00DB3B0B"/>
    <w:rsid w:val="00E1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A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A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2394">
      <w:bodyDiv w:val="1"/>
      <w:marLeft w:val="0"/>
      <w:marRight w:val="0"/>
      <w:marTop w:val="0"/>
      <w:marBottom w:val="0"/>
      <w:divBdr>
        <w:top w:val="none" w:sz="0" w:space="0" w:color="auto"/>
        <w:left w:val="none" w:sz="0" w:space="0" w:color="auto"/>
        <w:bottom w:val="none" w:sz="0" w:space="0" w:color="auto"/>
        <w:right w:val="none" w:sz="0" w:space="0" w:color="auto"/>
      </w:divBdr>
    </w:div>
    <w:div w:id="14946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ГАУЗ РСП</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 Елена Владиславовна</dc:creator>
  <cp:lastModifiedBy>Ткаченко Елена Владиславовна</cp:lastModifiedBy>
  <cp:revision>5</cp:revision>
  <dcterms:created xsi:type="dcterms:W3CDTF">2014-07-01T11:26:00Z</dcterms:created>
  <dcterms:modified xsi:type="dcterms:W3CDTF">2014-07-07T05:41:00Z</dcterms:modified>
</cp:coreProperties>
</file>